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797" w:rsidRDefault="00665797" w:rsidP="00665797">
      <w:pPr>
        <w:rPr>
          <w:b/>
          <w:sz w:val="36"/>
          <w:szCs w:val="36"/>
        </w:rPr>
      </w:pPr>
      <w:r>
        <w:rPr>
          <w:b/>
          <w:sz w:val="36"/>
          <w:szCs w:val="36"/>
        </w:rPr>
        <w:t>Your name:</w:t>
      </w:r>
      <w:r w:rsidR="006316D4">
        <w:rPr>
          <w:b/>
          <w:sz w:val="36"/>
          <w:szCs w:val="36"/>
        </w:rPr>
        <w:t xml:space="preserve"> Sarah Streitz (partner Megan Finn)</w:t>
      </w:r>
    </w:p>
    <w:p w:rsidR="00665797" w:rsidRDefault="00665797" w:rsidP="00665797">
      <w:pPr>
        <w:rPr>
          <w:b/>
          <w:sz w:val="36"/>
          <w:szCs w:val="36"/>
        </w:rPr>
      </w:pPr>
    </w:p>
    <w:p w:rsidR="00665797" w:rsidRDefault="00665797" w:rsidP="00665797">
      <w:pPr>
        <w:rPr>
          <w:b/>
          <w:sz w:val="36"/>
          <w:szCs w:val="36"/>
        </w:rPr>
      </w:pPr>
    </w:p>
    <w:p w:rsidR="00665797" w:rsidRDefault="00665797" w:rsidP="00665797">
      <w:pPr>
        <w:rPr>
          <w:b/>
          <w:sz w:val="36"/>
          <w:szCs w:val="36"/>
        </w:rPr>
      </w:pPr>
      <w:r w:rsidRPr="00EF6B0E">
        <w:rPr>
          <w:b/>
          <w:sz w:val="36"/>
          <w:szCs w:val="36"/>
        </w:rPr>
        <w:t>Classroom Activity Assignment for NSES Topic</w:t>
      </w:r>
    </w:p>
    <w:p w:rsidR="00665797" w:rsidRDefault="00665797" w:rsidP="00665797">
      <w:pPr>
        <w:rPr>
          <w:b/>
          <w:sz w:val="36"/>
          <w:szCs w:val="36"/>
        </w:rPr>
      </w:pPr>
    </w:p>
    <w:p w:rsidR="00665797" w:rsidRDefault="00665797" w:rsidP="00665797">
      <w:r>
        <w:t>Please answer each question (add spaces between questions as necessary).</w:t>
      </w:r>
    </w:p>
    <w:p w:rsidR="00665797" w:rsidRPr="00116096" w:rsidRDefault="00665797" w:rsidP="00665797"/>
    <w:p w:rsidR="00665797" w:rsidRPr="006316D4" w:rsidRDefault="00665797" w:rsidP="00665797"/>
    <w:p w:rsidR="00665797" w:rsidRPr="006316D4" w:rsidRDefault="00665797" w:rsidP="00665797">
      <w:pPr>
        <w:numPr>
          <w:ilvl w:val="0"/>
          <w:numId w:val="1"/>
        </w:numPr>
        <w:spacing w:line="480" w:lineRule="auto"/>
        <w:rPr>
          <w:bCs/>
        </w:rPr>
      </w:pPr>
      <w:r w:rsidRPr="006316D4">
        <w:rPr>
          <w:b/>
          <w:bCs/>
        </w:rPr>
        <w:t xml:space="preserve">What is your topic?                                                                                      </w:t>
      </w:r>
      <w:r w:rsidRPr="006316D4">
        <w:rPr>
          <w:bCs/>
        </w:rPr>
        <w:t>DNA</w:t>
      </w:r>
    </w:p>
    <w:p w:rsidR="00665797" w:rsidRPr="006316D4" w:rsidRDefault="00665797" w:rsidP="00665797">
      <w:pPr>
        <w:numPr>
          <w:ilvl w:val="0"/>
          <w:numId w:val="1"/>
        </w:numPr>
        <w:spacing w:line="480" w:lineRule="auto"/>
        <w:rPr>
          <w:rFonts w:asciiTheme="majorHAnsi" w:hAnsiTheme="majorHAnsi"/>
          <w:bCs/>
        </w:rPr>
      </w:pPr>
      <w:r w:rsidRPr="006316D4">
        <w:rPr>
          <w:b/>
          <w:bCs/>
        </w:rPr>
        <w:t xml:space="preserve">Where did you find this activity?                                                                  </w:t>
      </w:r>
      <w:r w:rsidRPr="006316D4">
        <w:rPr>
          <w:rFonts w:eastAsiaTheme="minorHAnsi" w:cs="Lucida Grande"/>
          <w:sz w:val="26"/>
          <w:szCs w:val="26"/>
        </w:rPr>
        <w:t>We used the Google search engine to find this laboratory. The website is http://www.nclark.net/Reading_DNA.pdf</w:t>
      </w:r>
    </w:p>
    <w:p w:rsidR="00665797" w:rsidRPr="006316D4" w:rsidRDefault="00665797" w:rsidP="00665797">
      <w:pPr>
        <w:numPr>
          <w:ilvl w:val="0"/>
          <w:numId w:val="1"/>
        </w:numPr>
        <w:spacing w:line="480" w:lineRule="auto"/>
        <w:rPr>
          <w:bCs/>
        </w:rPr>
      </w:pPr>
      <w:r w:rsidRPr="006316D4">
        <w:rPr>
          <w:b/>
          <w:bCs/>
        </w:rPr>
        <w:t xml:space="preserve">Who developed it?                                                                                  </w:t>
      </w:r>
      <w:r w:rsidRPr="006316D4">
        <w:rPr>
          <w:rFonts w:eastAsiaTheme="minorHAnsi" w:cs="Lucida Grande"/>
          <w:sz w:val="26"/>
          <w:szCs w:val="26"/>
        </w:rPr>
        <w:t>Genetic Science Learning Center through the University of Utah.</w:t>
      </w:r>
    </w:p>
    <w:p w:rsidR="00665797" w:rsidRPr="006316D4" w:rsidRDefault="00665797" w:rsidP="006316D4">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1166"/>
        <w:rPr>
          <w:rFonts w:ascii="Helvetica" w:eastAsiaTheme="minorHAnsi" w:hAnsi="Helvetica" w:cs="Helvetica"/>
        </w:rPr>
      </w:pPr>
      <w:r w:rsidRPr="006316D4">
        <w:rPr>
          <w:b/>
          <w:bCs/>
        </w:rPr>
        <w:t xml:space="preserve">What are the specific learning objectives?                                                             </w:t>
      </w:r>
      <w:r w:rsidRPr="006316D4">
        <w:rPr>
          <w:rFonts w:eastAsiaTheme="minorHAnsi" w:cs="Arial"/>
        </w:rPr>
        <w:t xml:space="preserve">Students will understand that information within the DNA molecule is divided </w:t>
      </w:r>
    </w:p>
    <w:p w:rsidR="00665797" w:rsidRPr="006316D4" w:rsidRDefault="00665797" w:rsidP="006316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1166"/>
        <w:rPr>
          <w:rFonts w:ascii="Helvetica" w:eastAsiaTheme="minorHAnsi" w:hAnsi="Helvetica" w:cs="Helvetica"/>
        </w:rPr>
      </w:pPr>
      <w:proofErr w:type="gramStart"/>
      <w:r w:rsidRPr="006316D4">
        <w:rPr>
          <w:rFonts w:eastAsiaTheme="minorHAnsi" w:cs="Arial"/>
        </w:rPr>
        <w:t>into</w:t>
      </w:r>
      <w:proofErr w:type="gramEnd"/>
      <w:r w:rsidRPr="006316D4">
        <w:rPr>
          <w:rFonts w:eastAsiaTheme="minorHAnsi" w:cs="Arial"/>
        </w:rPr>
        <w:t xml:space="preserve"> segments called genes.</w:t>
      </w:r>
      <w:r w:rsidRPr="006316D4">
        <w:rPr>
          <w:rFonts w:ascii="Helvetica" w:eastAsiaTheme="minorHAnsi" w:hAnsi="Helvetica" w:cs="Helvetica"/>
        </w:rPr>
        <w:t xml:space="preserve"> </w:t>
      </w:r>
      <w:r w:rsidRPr="006316D4">
        <w:rPr>
          <w:rFonts w:eastAsiaTheme="minorHAnsi" w:cs="Arial"/>
        </w:rPr>
        <w:t>Students will learn that each gene contains the    instructions for assembling a unique protein that performs a specialized function in the cell. Students will be able to summarize the two-step process of transcription and translation by which the information in a gene is used to construct a protein.</w:t>
      </w:r>
    </w:p>
    <w:p w:rsidR="00665797" w:rsidRPr="006316D4" w:rsidRDefault="00665797" w:rsidP="006316D4">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1166"/>
        <w:rPr>
          <w:rFonts w:eastAsiaTheme="minorHAnsi" w:cs="Arial"/>
        </w:rPr>
      </w:pPr>
      <w:r w:rsidRPr="006316D4">
        <w:rPr>
          <w:b/>
          <w:bCs/>
        </w:rPr>
        <w:t>Is this inquiry?</w:t>
      </w:r>
      <w:r w:rsidR="00010611" w:rsidRPr="006316D4">
        <w:rPr>
          <w:rFonts w:eastAsiaTheme="minorHAnsi" w:cs="Arial"/>
          <w:b/>
        </w:rPr>
        <w:t xml:space="preserve">                                                                                             </w:t>
      </w:r>
      <w:r w:rsidR="00010611" w:rsidRPr="006316D4">
        <w:rPr>
          <w:bCs/>
        </w:rPr>
        <w:t>Yes, this is more inquiry based than our other activity because it gives the students the opportunity to draw conclusions about transcription and translating during DNA synthesis.  This activity also enables room for a classroom discussion on such topics such as Universal Genetic Code.</w:t>
      </w:r>
    </w:p>
    <w:p w:rsidR="00665797" w:rsidRPr="006316D4" w:rsidRDefault="00665797" w:rsidP="00665797">
      <w:pPr>
        <w:numPr>
          <w:ilvl w:val="0"/>
          <w:numId w:val="1"/>
        </w:numPr>
        <w:spacing w:line="480" w:lineRule="auto"/>
        <w:rPr>
          <w:bCs/>
        </w:rPr>
      </w:pPr>
      <w:r w:rsidRPr="006316D4">
        <w:rPr>
          <w:b/>
          <w:bCs/>
        </w:rPr>
        <w:t>Will this engage the students? Why?</w:t>
      </w:r>
      <w:r w:rsidR="00304964" w:rsidRPr="006316D4">
        <w:rPr>
          <w:bCs/>
        </w:rPr>
        <w:t xml:space="preserve">  I think this activity will engage students because, like my partner said in her analysis of the DNA activity, it is used </w:t>
      </w:r>
      <w:proofErr w:type="gramStart"/>
      <w:r w:rsidR="00304964" w:rsidRPr="006316D4">
        <w:rPr>
          <w:bCs/>
        </w:rPr>
        <w:t>with</w:t>
      </w:r>
      <w:proofErr w:type="gramEnd"/>
      <w:r w:rsidR="00304964" w:rsidRPr="006316D4">
        <w:rPr>
          <w:bCs/>
        </w:rPr>
        <w:t xml:space="preserve"> their edible DNA structures so subsequently, students will be intrigued by the experiment.  I think it is a good approach to learning concepts such as translation because most students don’t like science to begin with so I think utilizing fun </w:t>
      </w:r>
      <w:proofErr w:type="spellStart"/>
      <w:r w:rsidR="00304964" w:rsidRPr="006316D4">
        <w:rPr>
          <w:bCs/>
        </w:rPr>
        <w:t>experiemtns</w:t>
      </w:r>
      <w:proofErr w:type="spellEnd"/>
      <w:r w:rsidR="00304964" w:rsidRPr="006316D4">
        <w:rPr>
          <w:bCs/>
        </w:rPr>
        <w:t xml:space="preserve"> such as this one might spark some </w:t>
      </w:r>
      <w:proofErr w:type="gramStart"/>
      <w:r w:rsidR="00304964" w:rsidRPr="006316D4">
        <w:rPr>
          <w:bCs/>
        </w:rPr>
        <w:t>students</w:t>
      </w:r>
      <w:proofErr w:type="gramEnd"/>
      <w:r w:rsidR="00304964" w:rsidRPr="006316D4">
        <w:rPr>
          <w:bCs/>
        </w:rPr>
        <w:t xml:space="preserve"> </w:t>
      </w:r>
      <w:proofErr w:type="spellStart"/>
      <w:r w:rsidR="00304964" w:rsidRPr="006316D4">
        <w:rPr>
          <w:bCs/>
        </w:rPr>
        <w:t>intrests</w:t>
      </w:r>
      <w:proofErr w:type="spellEnd"/>
      <w:r w:rsidR="00304964" w:rsidRPr="006316D4">
        <w:rPr>
          <w:bCs/>
        </w:rPr>
        <w:t xml:space="preserve"> in science and biology.</w:t>
      </w:r>
    </w:p>
    <w:p w:rsidR="00665797" w:rsidRPr="006316D4" w:rsidRDefault="00665797" w:rsidP="00665797">
      <w:pPr>
        <w:numPr>
          <w:ilvl w:val="0"/>
          <w:numId w:val="1"/>
        </w:numPr>
        <w:spacing w:line="480" w:lineRule="auto"/>
        <w:rPr>
          <w:bCs/>
        </w:rPr>
      </w:pPr>
      <w:r w:rsidRPr="006316D4">
        <w:rPr>
          <w:b/>
          <w:bCs/>
        </w:rPr>
        <w:t xml:space="preserve">How complete are the </w:t>
      </w:r>
      <w:r w:rsidR="00951B3B" w:rsidRPr="006316D4">
        <w:rPr>
          <w:b/>
          <w:bCs/>
        </w:rPr>
        <w:t>directions – can you visualize the activity?</w:t>
      </w:r>
      <w:r w:rsidR="00951B3B" w:rsidRPr="006316D4">
        <w:rPr>
          <w:bCs/>
        </w:rPr>
        <w:t xml:space="preserve"> The directions for the teacher in this activity are very complete and easy visible but at the same time allows room for modification for a teacher to make it their own.  It is a good activity for the students to draw conclusions from, like I said before.  For example, for a high school student, this activity will help them understand the basic principles of the relationship of DNA to heredity.</w:t>
      </w:r>
    </w:p>
    <w:p w:rsidR="00665797" w:rsidRPr="006316D4" w:rsidRDefault="00665797" w:rsidP="00665797">
      <w:pPr>
        <w:numPr>
          <w:ilvl w:val="0"/>
          <w:numId w:val="1"/>
        </w:numPr>
        <w:spacing w:line="480" w:lineRule="auto"/>
        <w:rPr>
          <w:bCs/>
        </w:rPr>
      </w:pPr>
      <w:r w:rsidRPr="006316D4">
        <w:rPr>
          <w:b/>
          <w:bCs/>
        </w:rPr>
        <w:t>Is this affordable? Equipment?</w:t>
      </w:r>
      <w:r w:rsidR="00951B3B" w:rsidRPr="006316D4">
        <w:rPr>
          <w:bCs/>
        </w:rPr>
        <w:t xml:space="preserve">  This activity is very affordable because the only materials are they ones we used with the Have your DNA and </w:t>
      </w:r>
      <w:proofErr w:type="gramStart"/>
      <w:r w:rsidR="00951B3B" w:rsidRPr="006316D4">
        <w:rPr>
          <w:bCs/>
        </w:rPr>
        <w:t>Eat</w:t>
      </w:r>
      <w:proofErr w:type="gramEnd"/>
      <w:r w:rsidR="00951B3B" w:rsidRPr="006316D4">
        <w:rPr>
          <w:bCs/>
        </w:rPr>
        <w:t xml:space="preserve"> it To Lab along with colored circle cut outs, tape, and scissors. There really is no other equipment needed.  It is a very </w:t>
      </w:r>
      <w:r w:rsidR="006316D4" w:rsidRPr="006316D4">
        <w:rPr>
          <w:bCs/>
        </w:rPr>
        <w:t>straightforward</w:t>
      </w:r>
      <w:r w:rsidR="00951B3B" w:rsidRPr="006316D4">
        <w:rPr>
          <w:bCs/>
        </w:rPr>
        <w:t xml:space="preserve"> lab to administer.   </w:t>
      </w:r>
    </w:p>
    <w:p w:rsidR="00665797" w:rsidRPr="006316D4" w:rsidRDefault="00665797" w:rsidP="00665797"/>
    <w:p w:rsidR="00665797" w:rsidRPr="006316D4" w:rsidRDefault="00665797"/>
    <w:sectPr w:rsidR="00665797" w:rsidRPr="006316D4" w:rsidSect="00665797">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F0374"/>
    <w:multiLevelType w:val="hybridMultilevel"/>
    <w:tmpl w:val="1EEC948C"/>
    <w:lvl w:ilvl="0" w:tplc="0409000F">
      <w:start w:val="1"/>
      <w:numFmt w:val="decimal"/>
      <w:lvlText w:val="%1."/>
      <w:lvlJc w:val="left"/>
      <w:pPr>
        <w:tabs>
          <w:tab w:val="num" w:pos="1170"/>
        </w:tabs>
        <w:ind w:left="117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56792673"/>
    <w:multiLevelType w:val="hybridMultilevel"/>
    <w:tmpl w:val="85DA689C"/>
    <w:lvl w:ilvl="0" w:tplc="0409000F">
      <w:start w:val="1"/>
      <w:numFmt w:val="decimal"/>
      <w:lvlText w:val="%1."/>
      <w:lvlJc w:val="left"/>
      <w:pPr>
        <w:ind w:left="117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62C61587"/>
    <w:multiLevelType w:val="hybridMultilevel"/>
    <w:tmpl w:val="BDE45FDA"/>
    <w:lvl w:ilvl="0" w:tplc="0409000F">
      <w:start w:val="1"/>
      <w:numFmt w:val="decimal"/>
      <w:lvlText w:val="%1."/>
      <w:lvlJc w:val="left"/>
      <w:pPr>
        <w:ind w:left="117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71FE002E"/>
    <w:multiLevelType w:val="hybridMultilevel"/>
    <w:tmpl w:val="CF6E56AE"/>
    <w:lvl w:ilvl="0" w:tplc="0409000F">
      <w:start w:val="1"/>
      <w:numFmt w:val="decimal"/>
      <w:lvlText w:val="%1."/>
      <w:lvlJc w:val="left"/>
      <w:pPr>
        <w:ind w:left="117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65797"/>
    <w:rsid w:val="00010611"/>
    <w:rsid w:val="00304964"/>
    <w:rsid w:val="006316D4"/>
    <w:rsid w:val="00665797"/>
    <w:rsid w:val="00730E78"/>
    <w:rsid w:val="00834B2D"/>
    <w:rsid w:val="008C7CBE"/>
    <w:rsid w:val="00951B3B"/>
    <w:rsid w:val="00EE0948"/>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797"/>
    <w:pPr>
      <w:spacing w:after="0"/>
    </w:pPr>
    <w:rPr>
      <w:rFonts w:ascii="Arial" w:eastAsia="Times New Roman" w:hAnsi="Arial"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6579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311</Words>
  <Characters>1774</Characters>
  <Application>Microsoft Macintosh Word</Application>
  <DocSecurity>0</DocSecurity>
  <Lines>14</Lines>
  <Paragraphs>3</Paragraphs>
  <ScaleCrop>false</ScaleCrop>
  <Company>Illinois State University</Company>
  <LinksUpToDate>false</LinksUpToDate>
  <CharactersWithSpaces>2178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streitz</dc:creator>
  <cp:keywords/>
  <cp:lastModifiedBy>sarah streitz</cp:lastModifiedBy>
  <cp:revision>2</cp:revision>
  <dcterms:created xsi:type="dcterms:W3CDTF">2011-01-24T23:49:00Z</dcterms:created>
  <dcterms:modified xsi:type="dcterms:W3CDTF">2011-01-25T01:11:00Z</dcterms:modified>
</cp:coreProperties>
</file>